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9FC73" w14:textId="77777777" w:rsidR="00204F15" w:rsidRDefault="00204F15" w:rsidP="00204F15">
      <w:pPr>
        <w:spacing w:after="0" w:line="240" w:lineRule="auto"/>
        <w:rPr>
          <w:rFonts w:ascii="Tahoma" w:eastAsia="Times New Roman" w:hAnsi="Tahoma" w:cs="Tahoma"/>
          <w:b/>
          <w:bCs/>
          <w:sz w:val="32"/>
          <w:szCs w:val="32"/>
          <w:lang w:eastAsia="pt-BR"/>
        </w:rPr>
      </w:pPr>
      <w:r>
        <w:object w:dxaOrig="1440" w:dyaOrig="1440" w14:anchorId="11F15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9.55pt;width:61.7pt;height:1in;z-index:251659264">
            <v:imagedata r:id="rId4" o:title=""/>
          </v:shape>
          <o:OLEObject Type="Embed" ProgID="PBrush" ShapeID="_x0000_s1026" DrawAspect="Content" ObjectID="_1773548703" r:id="rId5"/>
        </w:object>
      </w:r>
      <w:r>
        <w:rPr>
          <w:rFonts w:ascii="Tahoma" w:eastAsia="Times New Roman" w:hAnsi="Tahoma" w:cs="Tahoma"/>
          <w:b/>
          <w:bCs/>
          <w:sz w:val="30"/>
          <w:szCs w:val="30"/>
          <w:lang w:eastAsia="pt-BR"/>
        </w:rPr>
        <w:t xml:space="preserve">                  </w:t>
      </w:r>
      <w:r>
        <w:rPr>
          <w:rFonts w:ascii="Tahoma" w:eastAsia="Times New Roman" w:hAnsi="Tahoma" w:cs="Tahoma"/>
          <w:b/>
          <w:bCs/>
          <w:sz w:val="32"/>
          <w:szCs w:val="32"/>
          <w:lang w:eastAsia="pt-BR"/>
        </w:rPr>
        <w:t>ESTADO DE MATO GROSSO</w:t>
      </w:r>
    </w:p>
    <w:p w14:paraId="4B5669DF" w14:textId="77777777" w:rsidR="00204F15" w:rsidRDefault="00204F15" w:rsidP="00204F15">
      <w:pPr>
        <w:spacing w:after="0" w:line="240" w:lineRule="auto"/>
        <w:rPr>
          <w:rFonts w:ascii="Tahoma" w:eastAsia="Times New Roman" w:hAnsi="Tahoma" w:cs="Tahoma"/>
          <w:b/>
          <w:bCs/>
          <w:sz w:val="6"/>
          <w:szCs w:val="30"/>
          <w:lang w:eastAsia="pt-BR"/>
        </w:rPr>
      </w:pPr>
    </w:p>
    <w:p w14:paraId="4D285C4A" w14:textId="77777777" w:rsidR="00204F15" w:rsidRDefault="00204F15" w:rsidP="00204F15">
      <w:pPr>
        <w:rPr>
          <w:rFonts w:ascii="Tahoma" w:hAnsi="Tahoma" w:cs="Tahoma"/>
          <w:b/>
          <w:sz w:val="32"/>
          <w:szCs w:val="32"/>
        </w:rPr>
      </w:pPr>
      <w:r>
        <w:tab/>
      </w:r>
      <w:r>
        <w:tab/>
        <w:t xml:space="preserve">    </w:t>
      </w:r>
      <w:r>
        <w:rPr>
          <w:rFonts w:ascii="Tahoma" w:hAnsi="Tahoma" w:cs="Tahoma"/>
          <w:b/>
          <w:sz w:val="32"/>
          <w:szCs w:val="32"/>
        </w:rPr>
        <w:t>CÂMARA MUNICIPAL DE PARANATINGA</w:t>
      </w:r>
    </w:p>
    <w:p w14:paraId="20697048" w14:textId="77777777" w:rsidR="00204F15" w:rsidRDefault="00204F15" w:rsidP="00204F1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14:paraId="08053521" w14:textId="383B31C2" w:rsidR="00204F15" w:rsidRDefault="00204F15" w:rsidP="00204F15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        MOÇÃO DE APLAUSO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Nº- 001/2024</w:t>
      </w:r>
    </w:p>
    <w:p w14:paraId="4AD3E497" w14:textId="77777777" w:rsidR="00204F15" w:rsidRDefault="00204F15" w:rsidP="00204F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3DF55823" w14:textId="77777777" w:rsidR="00204F15" w:rsidRDefault="00204F15" w:rsidP="00204F15">
      <w:pPr>
        <w:spacing w:after="0" w:line="240" w:lineRule="auto"/>
        <w:jc w:val="both"/>
        <w:rPr>
          <w:rFonts w:ascii="Agency FB" w:eastAsia="Times New Roman" w:hAnsi="Agency FB" w:cs="Times New Roman"/>
          <w:b/>
          <w:bCs/>
          <w:sz w:val="28"/>
          <w:szCs w:val="24"/>
          <w:lang w:eastAsia="pt-BR"/>
        </w:rPr>
      </w:pPr>
      <w:r>
        <w:rPr>
          <w:rFonts w:ascii="Agency FB" w:eastAsia="Times New Roman" w:hAnsi="Agency FB" w:cs="Times New Roman"/>
          <w:b/>
          <w:bCs/>
          <w:sz w:val="28"/>
          <w:szCs w:val="24"/>
          <w:lang w:eastAsia="pt-BR"/>
        </w:rPr>
        <w:t>EXCELENTÍSSIMO SENHOR</w:t>
      </w:r>
    </w:p>
    <w:p w14:paraId="0843040B" w14:textId="77777777" w:rsidR="00204F15" w:rsidRDefault="00204F15" w:rsidP="00204F15">
      <w:pPr>
        <w:spacing w:after="0" w:line="240" w:lineRule="auto"/>
        <w:jc w:val="both"/>
        <w:rPr>
          <w:rFonts w:ascii="Agency FB" w:eastAsia="Times New Roman" w:hAnsi="Agency FB" w:cs="Times New Roman"/>
          <w:b/>
          <w:bCs/>
          <w:sz w:val="28"/>
          <w:szCs w:val="24"/>
          <w:lang w:eastAsia="pt-BR"/>
        </w:rPr>
      </w:pPr>
      <w:r>
        <w:rPr>
          <w:rFonts w:ascii="Agency FB" w:eastAsia="Times New Roman" w:hAnsi="Agency FB" w:cs="Times New Roman"/>
          <w:b/>
          <w:bCs/>
          <w:sz w:val="28"/>
          <w:szCs w:val="24"/>
          <w:lang w:eastAsia="pt-BR"/>
        </w:rPr>
        <w:t>PRESIDENTE DA CÂMARA MUNICIPAL DE PARANATINGA</w:t>
      </w:r>
    </w:p>
    <w:p w14:paraId="0DFEDEDC" w14:textId="458C0094" w:rsidR="00204F15" w:rsidRDefault="00204F15" w:rsidP="00204F15">
      <w:pPr>
        <w:keepNext/>
        <w:spacing w:after="0" w:line="240" w:lineRule="auto"/>
        <w:jc w:val="both"/>
        <w:outlineLvl w:val="2"/>
        <w:rPr>
          <w:rFonts w:ascii="Agency FB" w:eastAsia="Times New Roman" w:hAnsi="Agency FB" w:cs="Times New Roman"/>
          <w:b/>
          <w:bCs/>
          <w:i/>
          <w:iCs/>
          <w:sz w:val="32"/>
          <w:szCs w:val="32"/>
          <w:lang w:eastAsia="pt-BR"/>
        </w:rPr>
      </w:pPr>
      <w:r>
        <w:rPr>
          <w:rFonts w:ascii="Agency FB" w:eastAsia="Times New Roman" w:hAnsi="Agency FB" w:cs="Times New Roman"/>
          <w:b/>
          <w:bCs/>
          <w:i/>
          <w:iCs/>
          <w:sz w:val="32"/>
          <w:szCs w:val="32"/>
          <w:lang w:eastAsia="pt-BR"/>
        </w:rPr>
        <w:t xml:space="preserve">MD: </w:t>
      </w:r>
      <w:r>
        <w:rPr>
          <w:rFonts w:ascii="Agency FB" w:eastAsia="Times New Roman" w:hAnsi="Agency FB" w:cs="Times New Roman"/>
          <w:b/>
          <w:bCs/>
          <w:i/>
          <w:iCs/>
          <w:sz w:val="32"/>
          <w:szCs w:val="32"/>
          <w:lang w:eastAsia="pt-BR"/>
        </w:rPr>
        <w:t>Fernandes Antônio Carlini</w:t>
      </w:r>
    </w:p>
    <w:p w14:paraId="05B84EA1" w14:textId="77777777" w:rsidR="00204F15" w:rsidRDefault="00204F15" w:rsidP="00204F15">
      <w:pPr>
        <w:keepNext/>
        <w:spacing w:after="0" w:line="240" w:lineRule="auto"/>
        <w:jc w:val="both"/>
        <w:outlineLvl w:val="2"/>
        <w:rPr>
          <w:rFonts w:ascii="Agency FB" w:eastAsia="Times New Roman" w:hAnsi="Agency FB" w:cs="Times New Roman"/>
          <w:b/>
          <w:bCs/>
          <w:i/>
          <w:iCs/>
          <w:sz w:val="28"/>
          <w:szCs w:val="24"/>
          <w:lang w:eastAsia="pt-BR"/>
        </w:rPr>
      </w:pPr>
    </w:p>
    <w:p w14:paraId="0AAD2C84" w14:textId="77777777" w:rsidR="00204F15" w:rsidRDefault="00204F15" w:rsidP="00204F15">
      <w:pPr>
        <w:keepNext/>
        <w:spacing w:after="0" w:line="240" w:lineRule="auto"/>
        <w:jc w:val="both"/>
        <w:outlineLvl w:val="2"/>
        <w:rPr>
          <w:rFonts w:ascii="Agency FB" w:eastAsia="Times New Roman" w:hAnsi="Agency FB" w:cs="Times New Roman"/>
          <w:b/>
          <w:bCs/>
          <w:i/>
          <w:iCs/>
          <w:sz w:val="28"/>
          <w:szCs w:val="24"/>
          <w:lang w:eastAsia="pt-BR"/>
        </w:rPr>
      </w:pPr>
    </w:p>
    <w:p w14:paraId="30917602" w14:textId="77777777" w:rsidR="00204F15" w:rsidRDefault="00204F15" w:rsidP="00204F15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14:paraId="5768EB17" w14:textId="3F1C3E05" w:rsidR="00204F15" w:rsidRDefault="00204F15" w:rsidP="00204F15">
      <w:pPr>
        <w:shd w:val="clear" w:color="auto" w:fill="FFFFFF"/>
        <w:spacing w:after="0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>A</w:t>
      </w:r>
      <w:r>
        <w:rPr>
          <w:rFonts w:eastAsia="Times New Roman" w:cstheme="minorHAnsi"/>
          <w:sz w:val="24"/>
          <w:szCs w:val="24"/>
          <w:lang w:eastAsia="pt-BR"/>
        </w:rPr>
        <w:t xml:space="preserve"> Vereador</w:t>
      </w:r>
      <w:r>
        <w:rPr>
          <w:rFonts w:eastAsia="Times New Roman" w:cstheme="minorHAnsi"/>
          <w:sz w:val="24"/>
          <w:szCs w:val="24"/>
          <w:lang w:eastAsia="pt-BR"/>
        </w:rPr>
        <w:t>a</w:t>
      </w:r>
      <w:r>
        <w:rPr>
          <w:rFonts w:eastAsia="Times New Roman" w:cstheme="minorHAnsi"/>
          <w:sz w:val="24"/>
          <w:szCs w:val="24"/>
          <w:lang w:eastAsia="pt-BR"/>
        </w:rPr>
        <w:t xml:space="preserve"> que a presente subscreve, com base no Regimento Interno e Lei Orgânica Municipal, requer à Mesa Diretora, uma vez ouvido o soberano Plenário, que seja encaminhada Moção de Aplauso; ao Senhor </w:t>
      </w:r>
      <w:proofErr w:type="spellStart"/>
      <w:r w:rsidRPr="0047377E">
        <w:rPr>
          <w:rFonts w:eastAsia="Times New Roman" w:cstheme="minorHAnsi"/>
          <w:b/>
          <w:bCs/>
          <w:sz w:val="28"/>
          <w:szCs w:val="28"/>
          <w:lang w:eastAsia="pt-BR"/>
        </w:rPr>
        <w:t>Claudeir</w:t>
      </w:r>
      <w:proofErr w:type="spellEnd"/>
      <w:r w:rsidRPr="0047377E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Montes de Novais</w:t>
      </w:r>
      <w:r>
        <w:rPr>
          <w:rFonts w:eastAsia="Times New Roman" w:cstheme="minorHAnsi"/>
          <w:sz w:val="24"/>
          <w:szCs w:val="24"/>
          <w:lang w:eastAsia="pt-BR"/>
        </w:rPr>
        <w:t xml:space="preserve"> – Agente de Desenvolvimento Local</w:t>
      </w:r>
      <w:r>
        <w:rPr>
          <w:rFonts w:eastAsia="Times New Roman" w:cstheme="minorHAnsi"/>
          <w:sz w:val="24"/>
          <w:szCs w:val="24"/>
          <w:lang w:eastAsia="pt-BR"/>
        </w:rPr>
        <w:t xml:space="preserve"> – SEBRAE – Cultura Empreendedora – Sala do Micro Empreendedor, em reconhecimento ao desempenho de sua função em fomentar nosso comércio, o qual </w:t>
      </w:r>
      <w:r>
        <w:rPr>
          <w:rFonts w:eastAsia="Times New Roman" w:cstheme="minorHAnsi"/>
          <w:sz w:val="24"/>
          <w:szCs w:val="24"/>
          <w:lang w:eastAsia="pt-BR"/>
        </w:rPr>
        <w:t xml:space="preserve">  </w:t>
      </w:r>
      <w:r>
        <w:rPr>
          <w:rFonts w:eastAsia="Times New Roman" w:cstheme="minorHAnsi"/>
          <w:sz w:val="24"/>
          <w:szCs w:val="24"/>
          <w:lang w:eastAsia="pt-BR"/>
        </w:rPr>
        <w:t xml:space="preserve">foi destaque no Exercício de 2023, </w:t>
      </w:r>
      <w:r w:rsidR="00C028BC">
        <w:rPr>
          <w:rFonts w:eastAsia="Times New Roman" w:cstheme="minorHAnsi"/>
          <w:sz w:val="24"/>
          <w:szCs w:val="24"/>
          <w:lang w:eastAsia="pt-BR"/>
        </w:rPr>
        <w:t>conseguindo Selo Ouro para o nosso município.</w:t>
      </w:r>
    </w:p>
    <w:p w14:paraId="6F0FAC51" w14:textId="761C807C" w:rsidR="00204F15" w:rsidRDefault="00204F15" w:rsidP="00204F15">
      <w:pPr>
        <w:spacing w:after="120" w:line="360" w:lineRule="auto"/>
        <w:ind w:firstLine="708"/>
        <w:jc w:val="both"/>
        <w:rPr>
          <w:rFonts w:eastAsia="Times New Roman" w:cstheme="minorHAnsi"/>
          <w:bCs/>
          <w:i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 xml:space="preserve">Isso posto, em reconhecimento a este exemplo de </w:t>
      </w:r>
      <w:r w:rsidRPr="001A24D1">
        <w:rPr>
          <w:rFonts w:eastAsia="Times New Roman" w:cstheme="minorHAnsi"/>
          <w:b/>
          <w:sz w:val="24"/>
          <w:szCs w:val="24"/>
          <w:lang w:eastAsia="pt-BR"/>
        </w:rPr>
        <w:t>COLABORAÇÃO</w:t>
      </w:r>
      <w:r>
        <w:rPr>
          <w:rFonts w:eastAsia="Times New Roman" w:cstheme="minorHAnsi"/>
          <w:b/>
          <w:sz w:val="24"/>
          <w:szCs w:val="24"/>
          <w:lang w:eastAsia="pt-BR"/>
        </w:rPr>
        <w:t xml:space="preserve"> SOCIAL</w:t>
      </w:r>
      <w:r w:rsidRPr="001A24D1">
        <w:rPr>
          <w:rFonts w:eastAsia="Times New Roman" w:cstheme="minorHAnsi"/>
          <w:b/>
          <w:sz w:val="24"/>
          <w:szCs w:val="24"/>
          <w:lang w:eastAsia="pt-BR"/>
        </w:rPr>
        <w:t>,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 esta Casa de Leis presta justa homenagem ao</w:t>
      </w:r>
      <w:r w:rsidR="00C028BC">
        <w:rPr>
          <w:rFonts w:eastAsia="Times New Roman" w:cstheme="minorHAnsi"/>
          <w:bCs/>
          <w:sz w:val="24"/>
          <w:szCs w:val="24"/>
          <w:lang w:eastAsia="pt-BR"/>
        </w:rPr>
        <w:t xml:space="preserve"> nobre senhor,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 envolvido em tão importante </w:t>
      </w:r>
      <w:r w:rsidR="00C028BC">
        <w:rPr>
          <w:rFonts w:eastAsia="Times New Roman" w:cstheme="minorHAnsi"/>
          <w:bCs/>
          <w:sz w:val="24"/>
          <w:szCs w:val="24"/>
          <w:lang w:eastAsia="pt-BR"/>
        </w:rPr>
        <w:t>causa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, essas ações de cidadania tem sido destaque em todos os segmentos, na área pública não poderia ser diferente, para tanto, </w:t>
      </w:r>
      <w:r>
        <w:rPr>
          <w:rFonts w:eastAsia="Times New Roman" w:cstheme="minorHAnsi"/>
          <w:bCs/>
          <w:iCs/>
          <w:sz w:val="24"/>
          <w:szCs w:val="24"/>
          <w:lang w:eastAsia="pt-BR"/>
        </w:rPr>
        <w:t>vejo que esta moção proposta, atende os princípios que norteiam à deliberação da mencionada honraria.</w:t>
      </w:r>
    </w:p>
    <w:p w14:paraId="47528CE5" w14:textId="691B919F" w:rsidR="00204F15" w:rsidRDefault="00204F15" w:rsidP="00204F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Aprovado o presente pedido de Moção, que se proceda a competente publicação, expedindo-se o devido diploma ao homenageado.</w:t>
      </w:r>
    </w:p>
    <w:p w14:paraId="44F41591" w14:textId="77777777" w:rsidR="00204F15" w:rsidRDefault="00204F15" w:rsidP="00204F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EC367D" w14:textId="77777777" w:rsidR="00204F15" w:rsidRDefault="00204F15" w:rsidP="00204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F338F2" w14:textId="5950B879" w:rsidR="00204F15" w:rsidRDefault="00204F15" w:rsidP="00204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Plenário das Deliberações da Câmara Municipal de Paranatinga-MT, </w:t>
      </w:r>
      <w:r w:rsidR="00C028BC">
        <w:rPr>
          <w:rFonts w:ascii="Times New Roman" w:eastAsia="Times New Roman" w:hAnsi="Times New Roman" w:cs="Times New Roman"/>
          <w:sz w:val="24"/>
          <w:szCs w:val="24"/>
          <w:lang w:eastAsia="pt-BR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028BC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C028BC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FDC6617" w14:textId="77777777" w:rsidR="00204F15" w:rsidRDefault="00204F15" w:rsidP="00204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4579D0" w14:textId="77777777" w:rsidR="00204F15" w:rsidRDefault="00204F15" w:rsidP="00204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5F0B57" w14:textId="77777777" w:rsidR="00204F15" w:rsidRDefault="00204F15" w:rsidP="00204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42B5DC" w14:textId="6DB86289" w:rsidR="00204F15" w:rsidRDefault="00204F15" w:rsidP="00204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</w:t>
      </w:r>
      <w:r w:rsidR="00C028B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C028B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</w:p>
    <w:p w14:paraId="6C47AE08" w14:textId="77777777" w:rsidR="00204F15" w:rsidRDefault="00204F15" w:rsidP="00204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EC6584" w14:textId="77777777" w:rsidR="00204F15" w:rsidRDefault="00204F15" w:rsidP="00204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FF2F20" w14:textId="77777777" w:rsidR="00204F15" w:rsidRDefault="00204F15" w:rsidP="00204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BFC4FB" w14:textId="401A76BB" w:rsidR="00204F15" w:rsidRDefault="00C028BC" w:rsidP="00204F15">
      <w:pPr>
        <w:spacing w:after="0" w:line="240" w:lineRule="auto"/>
        <w:jc w:val="center"/>
        <w:rPr>
          <w:rFonts w:ascii="Batang" w:eastAsia="Batang" w:hAnsi="Batang" w:cs="Times New Roman"/>
          <w:b/>
          <w:sz w:val="32"/>
          <w:szCs w:val="32"/>
          <w:lang w:eastAsia="pt-BR"/>
        </w:rPr>
      </w:pPr>
      <w:r>
        <w:rPr>
          <w:rFonts w:ascii="Batang" w:eastAsia="Batang" w:hAnsi="Batang" w:cs="Times New Roman"/>
          <w:b/>
          <w:sz w:val="32"/>
          <w:szCs w:val="32"/>
          <w:lang w:eastAsia="pt-BR"/>
        </w:rPr>
        <w:t>Eva Auxiliadora de Sousa Dantas</w:t>
      </w:r>
    </w:p>
    <w:p w14:paraId="32F4894E" w14:textId="77777777" w:rsidR="00204F15" w:rsidRDefault="00204F15" w:rsidP="00204F15">
      <w:pPr>
        <w:spacing w:after="0" w:line="240" w:lineRule="auto"/>
        <w:jc w:val="center"/>
        <w:rPr>
          <w:rFonts w:ascii="Batang" w:eastAsia="Batang" w:hAnsi="Batang" w:cs="Times New Roman"/>
          <w:b/>
          <w:sz w:val="24"/>
          <w:szCs w:val="24"/>
          <w:lang w:eastAsia="pt-BR"/>
        </w:rPr>
      </w:pPr>
    </w:p>
    <w:p w14:paraId="6A44510C" w14:textId="77777777" w:rsidR="00204F15" w:rsidRDefault="00204F15" w:rsidP="00204F15">
      <w:pPr>
        <w:spacing w:after="0" w:line="240" w:lineRule="auto"/>
        <w:rPr>
          <w:rFonts w:ascii="Batang" w:eastAsia="Batang" w:hAnsi="Batang" w:cs="Times New Roman"/>
          <w:b/>
          <w:sz w:val="24"/>
          <w:szCs w:val="24"/>
          <w:lang w:eastAsia="pt-BR"/>
        </w:rPr>
      </w:pPr>
      <w:r>
        <w:rPr>
          <w:rFonts w:ascii="Batang" w:eastAsia="Batang" w:hAnsi="Batang" w:cs="Times New Roman" w:hint="eastAsia"/>
          <w:b/>
          <w:sz w:val="24"/>
          <w:szCs w:val="24"/>
          <w:lang w:eastAsia="pt-BR"/>
        </w:rPr>
        <w:t>Publique-s</w:t>
      </w:r>
      <w:r>
        <w:rPr>
          <w:rFonts w:ascii="Batang" w:eastAsia="Batang" w:hAnsi="Batang" w:cs="Times New Roman"/>
          <w:b/>
          <w:sz w:val="24"/>
          <w:szCs w:val="24"/>
          <w:lang w:eastAsia="pt-BR"/>
        </w:rPr>
        <w:t>e</w:t>
      </w:r>
    </w:p>
    <w:p w14:paraId="59E61FC9" w14:textId="77777777" w:rsidR="00204F15" w:rsidRDefault="00204F15" w:rsidP="00204F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Batang" w:eastAsia="Batang" w:hAnsi="Batang" w:cs="Times New Roman" w:hint="eastAsia"/>
          <w:b/>
          <w:sz w:val="24"/>
          <w:szCs w:val="24"/>
          <w:lang w:eastAsia="pt-BR"/>
        </w:rPr>
        <w:t>Afixe-a</w:t>
      </w:r>
    </w:p>
    <w:p w14:paraId="6C5E4778" w14:textId="77777777" w:rsidR="00204F15" w:rsidRDefault="00204F15" w:rsidP="00204F15">
      <w:pPr>
        <w:spacing w:after="0" w:line="240" w:lineRule="auto"/>
        <w:jc w:val="center"/>
        <w:rPr>
          <w:rFonts w:ascii="Batang" w:eastAsia="Batang" w:hAnsi="Batang" w:cs="Times New Roman"/>
          <w:b/>
          <w:sz w:val="24"/>
          <w:szCs w:val="24"/>
          <w:lang w:eastAsia="pt-BR"/>
        </w:rPr>
      </w:pPr>
    </w:p>
    <w:p w14:paraId="77E8C48C" w14:textId="77777777" w:rsidR="00204F15" w:rsidRDefault="00204F15" w:rsidP="00204F15">
      <w:pPr>
        <w:spacing w:after="0" w:line="240" w:lineRule="auto"/>
        <w:rPr>
          <w:rFonts w:ascii="Batang" w:eastAsia="Batang" w:hAnsi="Batang" w:cs="Times New Roman"/>
          <w:b/>
          <w:sz w:val="24"/>
          <w:szCs w:val="24"/>
          <w:lang w:eastAsia="pt-BR"/>
        </w:rPr>
      </w:pPr>
    </w:p>
    <w:p w14:paraId="1F6C1F89" w14:textId="77777777" w:rsidR="00C777A3" w:rsidRDefault="00C777A3"/>
    <w:sectPr w:rsidR="00C777A3" w:rsidSect="00BA685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15"/>
    <w:rsid w:val="00204F15"/>
    <w:rsid w:val="00BA6854"/>
    <w:rsid w:val="00C028BC"/>
    <w:rsid w:val="00C7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53CA14"/>
  <w15:chartTrackingRefBased/>
  <w15:docId w15:val="{2EADBADF-6819-4E16-9CCB-438E490A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F15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jurandir souza</dc:creator>
  <cp:keywords/>
  <dc:description/>
  <cp:lastModifiedBy>jurandir souza</cp:lastModifiedBy>
  <cp:revision>1</cp:revision>
  <dcterms:created xsi:type="dcterms:W3CDTF">2024-04-02T10:23:00Z</dcterms:created>
  <dcterms:modified xsi:type="dcterms:W3CDTF">2024-04-02T10:38:00Z</dcterms:modified>
</cp:coreProperties>
</file>